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5BD5" w14:textId="77777777" w:rsidR="00C742EF" w:rsidRPr="0020479E" w:rsidRDefault="00C742EF" w:rsidP="00C742EF">
      <w:pPr>
        <w:rPr>
          <w:rFonts w:ascii="Palatino" w:hAnsi="Palatino"/>
          <w:b/>
          <w:sz w:val="22"/>
        </w:rPr>
      </w:pPr>
      <w:r w:rsidRPr="0020479E">
        <w:rPr>
          <w:rFonts w:ascii="Palatino" w:hAnsi="Palatino"/>
          <w:b/>
          <w:sz w:val="22"/>
        </w:rPr>
        <w:t xml:space="preserve">Nieuwsbrief Comité Ruimtelijke Ordening Warffum, 15 november 2021 </w:t>
      </w:r>
    </w:p>
    <w:p w14:paraId="363CF3FD" w14:textId="77777777" w:rsidR="00C742EF" w:rsidRPr="0020479E" w:rsidRDefault="00C742EF" w:rsidP="00C742EF">
      <w:pPr>
        <w:rPr>
          <w:rFonts w:ascii="Palatino" w:hAnsi="Palatino"/>
          <w:sz w:val="22"/>
        </w:rPr>
      </w:pPr>
    </w:p>
    <w:p w14:paraId="5B690341" w14:textId="77777777" w:rsidR="00C742EF" w:rsidRPr="0020479E" w:rsidRDefault="00C742EF" w:rsidP="00C742EF">
      <w:pPr>
        <w:rPr>
          <w:rFonts w:ascii="Palatino" w:hAnsi="Palatino"/>
          <w:sz w:val="22"/>
        </w:rPr>
      </w:pPr>
      <w:r w:rsidRPr="0020479E">
        <w:rPr>
          <w:rFonts w:ascii="Palatino" w:hAnsi="Palatino"/>
          <w:sz w:val="22"/>
        </w:rPr>
        <w:t>Dag allemaal,</w:t>
      </w:r>
    </w:p>
    <w:p w14:paraId="66AEC65A" w14:textId="77777777" w:rsidR="00C742EF" w:rsidRPr="0020479E" w:rsidRDefault="00C742EF" w:rsidP="00C742EF">
      <w:pPr>
        <w:rPr>
          <w:rFonts w:ascii="Palatino" w:hAnsi="Palatino"/>
          <w:sz w:val="22"/>
        </w:rPr>
      </w:pPr>
    </w:p>
    <w:p w14:paraId="59FC608E" w14:textId="77777777" w:rsidR="00C742EF" w:rsidRDefault="00C742EF" w:rsidP="00C742EF">
      <w:pPr>
        <w:rPr>
          <w:rFonts w:ascii="Palatino" w:hAnsi="Palatino"/>
          <w:sz w:val="22"/>
        </w:rPr>
      </w:pPr>
      <w:r w:rsidRPr="0020479E">
        <w:rPr>
          <w:rFonts w:ascii="Palatino" w:hAnsi="Palatino"/>
          <w:sz w:val="22"/>
        </w:rPr>
        <w:t xml:space="preserve">Een nieuwsbrief met verschillende onderwerpen, deze keer. </w:t>
      </w:r>
    </w:p>
    <w:p w14:paraId="42111D13" w14:textId="77777777" w:rsidR="00C742EF" w:rsidRPr="0020479E" w:rsidRDefault="00C742EF" w:rsidP="00C742EF">
      <w:pPr>
        <w:rPr>
          <w:rFonts w:ascii="Palatino" w:hAnsi="Palatino"/>
          <w:sz w:val="22"/>
        </w:rPr>
      </w:pPr>
    </w:p>
    <w:p w14:paraId="2595348D" w14:textId="77777777" w:rsidR="00C742EF" w:rsidRPr="0020479E" w:rsidRDefault="00C742EF" w:rsidP="00C742EF">
      <w:pPr>
        <w:rPr>
          <w:rFonts w:ascii="Palatino" w:hAnsi="Palatino"/>
          <w:sz w:val="22"/>
        </w:rPr>
      </w:pPr>
      <w:r w:rsidRPr="0020479E">
        <w:rPr>
          <w:rFonts w:ascii="Palatino" w:hAnsi="Palatino"/>
          <w:sz w:val="22"/>
        </w:rPr>
        <w:t xml:space="preserve">1. Onze website is klaar. Neem een kijkje bij https://www.crowarffum.nl/ en geef de site door aan mensen waarvan je weet dat ze belangstelling hebben voor deze </w:t>
      </w:r>
      <w:r>
        <w:rPr>
          <w:rFonts w:ascii="Palatino" w:hAnsi="Palatino"/>
          <w:sz w:val="22"/>
        </w:rPr>
        <w:t>zaken</w:t>
      </w:r>
      <w:r w:rsidRPr="0020479E">
        <w:rPr>
          <w:rFonts w:ascii="Palatino" w:hAnsi="Palatino"/>
          <w:sz w:val="22"/>
        </w:rPr>
        <w:t>.</w:t>
      </w:r>
    </w:p>
    <w:p w14:paraId="680DC61C" w14:textId="77777777" w:rsidR="00C742EF" w:rsidRPr="0020479E" w:rsidRDefault="00C742EF" w:rsidP="00C742EF">
      <w:pPr>
        <w:rPr>
          <w:rFonts w:ascii="Palatino" w:hAnsi="Palatino"/>
          <w:sz w:val="22"/>
        </w:rPr>
      </w:pPr>
      <w:r w:rsidRPr="0020479E">
        <w:rPr>
          <w:rFonts w:ascii="Palatino" w:hAnsi="Palatino"/>
          <w:sz w:val="22"/>
        </w:rPr>
        <w:t>We zijn benieuwd naar jullie bevindingen: commentaar is welkom. Ook als je nog documenten of weblinks hebt, die een of meer dossiers ondersteunen, horen we het graag.</w:t>
      </w:r>
    </w:p>
    <w:p w14:paraId="7376058C" w14:textId="77777777" w:rsidR="00C742EF" w:rsidRPr="0020479E" w:rsidRDefault="00C742EF" w:rsidP="00C742EF">
      <w:pPr>
        <w:rPr>
          <w:rFonts w:ascii="Palatino" w:hAnsi="Palatino"/>
          <w:sz w:val="22"/>
        </w:rPr>
      </w:pPr>
    </w:p>
    <w:p w14:paraId="11BFC2D9" w14:textId="77777777" w:rsidR="00C742EF" w:rsidRPr="0020479E" w:rsidRDefault="00C742EF" w:rsidP="00C742EF">
      <w:pPr>
        <w:rPr>
          <w:rFonts w:ascii="Palatino" w:hAnsi="Palatino"/>
          <w:sz w:val="22"/>
        </w:rPr>
      </w:pPr>
      <w:r w:rsidRPr="0020479E">
        <w:rPr>
          <w:rFonts w:ascii="Palatino" w:hAnsi="Palatino"/>
          <w:sz w:val="22"/>
        </w:rPr>
        <w:t>2. Wat betreft de zogenaamde agroweg. Op woensdag 13 oktober 2021 heeft de raad van de gemeente Het Hogeland het bestemmingsplan Agro-logistieke weg aan de zuidkant van Warffum vastgesteld. Het bestemmingsplan is volgens de gemeente niet gewijzigd ten opzichte van het ontwerpbestemmingsplan en maakt het planologisch mogelijk een agro-logistieke weg aan te leggen langs het spoor en het Delthepad tussen de Kloosterweg en de Westerhornseweg.</w:t>
      </w:r>
    </w:p>
    <w:p w14:paraId="04A2C365" w14:textId="77777777" w:rsidR="00C742EF" w:rsidRPr="0020479E" w:rsidRDefault="00C742EF" w:rsidP="00C742EF">
      <w:pPr>
        <w:rPr>
          <w:rFonts w:ascii="Palatino" w:hAnsi="Palatino"/>
          <w:sz w:val="22"/>
        </w:rPr>
      </w:pPr>
      <w:r w:rsidRPr="0020479E">
        <w:rPr>
          <w:rFonts w:ascii="Palatino" w:hAnsi="Palatino"/>
          <w:sz w:val="22"/>
        </w:rPr>
        <w:tab/>
        <w:t xml:space="preserve">Wie nog bezwaar wil aantekenen tegen deze plannen kan dat doen tot en met 8 december 2021. Het bestemmingsplan en het vaststellingsbesluit van de gemeenteraad en de bijbehorende stukken liggen ter inzage bij de publieksbalie in het gemeentehuis van de gemeente Het Hogeland locatie Winsum, Hoofdstraat-West 70. We kunnen het bestemmingsplan ook raadplegen op www.ruimtelijkeplannen.nl met plannaam </w:t>
      </w:r>
      <w:proofErr w:type="gramStart"/>
      <w:r w:rsidRPr="0020479E">
        <w:rPr>
          <w:rFonts w:ascii="Palatino" w:hAnsi="Palatino"/>
          <w:sz w:val="22"/>
        </w:rPr>
        <w:t>NL.IMRO</w:t>
      </w:r>
      <w:proofErr w:type="gramEnd"/>
      <w:r w:rsidRPr="0020479E">
        <w:rPr>
          <w:rFonts w:ascii="Palatino" w:hAnsi="Palatino"/>
          <w:sz w:val="22"/>
        </w:rPr>
        <w:t>.1966.BPBuiEmher01-VS01</w:t>
      </w:r>
    </w:p>
    <w:p w14:paraId="732EB4E2" w14:textId="77777777" w:rsidR="00C742EF" w:rsidRPr="0020479E" w:rsidRDefault="00C742EF" w:rsidP="00C742EF">
      <w:pPr>
        <w:rPr>
          <w:rFonts w:ascii="Palatino" w:hAnsi="Palatino"/>
          <w:sz w:val="22"/>
        </w:rPr>
      </w:pPr>
    </w:p>
    <w:p w14:paraId="61DE2EF8" w14:textId="77777777" w:rsidR="00C742EF" w:rsidRDefault="00C742EF" w:rsidP="00C742EF">
      <w:pPr>
        <w:rPr>
          <w:rFonts w:ascii="Palatino" w:hAnsi="Palatino"/>
          <w:sz w:val="22"/>
        </w:rPr>
      </w:pPr>
      <w:r w:rsidRPr="0020479E">
        <w:rPr>
          <w:rFonts w:ascii="Palatino" w:hAnsi="Palatino"/>
          <w:sz w:val="22"/>
        </w:rPr>
        <w:t xml:space="preserve">3. </w:t>
      </w:r>
      <w:r>
        <w:rPr>
          <w:rFonts w:ascii="Palatino" w:hAnsi="Palatino"/>
          <w:sz w:val="22"/>
        </w:rPr>
        <w:t>Van Eeske Verhallen van Bureau We Ask You uit Rolde, met wie een delegatie van ons op 14 juni j.l. sprak, hebben we een uitgebreide rapportage gekregen die we helaas nog niet mogen delen met de rest van de wereld. Dat zal binnenkort wel gebeuren, als deze ‘R</w:t>
      </w:r>
      <w:r w:rsidRPr="0020479E">
        <w:rPr>
          <w:rFonts w:ascii="Palatino" w:hAnsi="Palatino"/>
          <w:sz w:val="22"/>
        </w:rPr>
        <w:t>apportage procesbegeleiding h</w:t>
      </w:r>
      <w:r>
        <w:rPr>
          <w:rFonts w:ascii="Palatino" w:hAnsi="Palatino"/>
          <w:sz w:val="22"/>
        </w:rPr>
        <w:t>erinrichting Oosterstraat e.o. Warffum’ langs alle betrokkenen is geweest en er een publieksversie van gemaakt wordt. Uiteraard laten we dat zo snel mogelijk weten.</w:t>
      </w:r>
    </w:p>
    <w:p w14:paraId="23BCDD73" w14:textId="77777777" w:rsidR="00C742EF" w:rsidRDefault="00C742EF" w:rsidP="00C742EF">
      <w:pPr>
        <w:rPr>
          <w:rFonts w:ascii="Palatino" w:hAnsi="Palatino"/>
          <w:sz w:val="22"/>
        </w:rPr>
      </w:pPr>
    </w:p>
    <w:p w14:paraId="1F885A33" w14:textId="77777777" w:rsidR="00C742EF" w:rsidRDefault="00C742EF" w:rsidP="00C742EF">
      <w:pPr>
        <w:rPr>
          <w:rFonts w:ascii="Palatino" w:hAnsi="Palatino"/>
          <w:sz w:val="22"/>
        </w:rPr>
      </w:pPr>
      <w:r>
        <w:rPr>
          <w:rFonts w:ascii="Palatino" w:hAnsi="Palatino"/>
          <w:sz w:val="22"/>
        </w:rPr>
        <w:t xml:space="preserve">4. Als er zich nieuwe ontwikkelingen voordoen op een van de ruimtelijke-ordeningvraagstukken binnen Warffum, horen we dat graag! </w:t>
      </w:r>
    </w:p>
    <w:p w14:paraId="4CF90CB3" w14:textId="77777777" w:rsidR="00C742EF" w:rsidRDefault="00C742EF" w:rsidP="00C742EF">
      <w:pPr>
        <w:rPr>
          <w:rFonts w:ascii="Palatino" w:hAnsi="Palatino"/>
          <w:sz w:val="22"/>
        </w:rPr>
      </w:pPr>
    </w:p>
    <w:p w14:paraId="09691562" w14:textId="77777777" w:rsidR="00C742EF" w:rsidRPr="0020479E" w:rsidRDefault="00C742EF" w:rsidP="00C742EF">
      <w:pPr>
        <w:rPr>
          <w:rFonts w:ascii="Palatino" w:hAnsi="Palatino"/>
          <w:sz w:val="22"/>
        </w:rPr>
      </w:pPr>
      <w:r>
        <w:rPr>
          <w:rFonts w:ascii="Palatino" w:hAnsi="Palatino"/>
          <w:sz w:val="22"/>
        </w:rPr>
        <w:t>Jasper Bosman/Louis Stiller</w:t>
      </w:r>
    </w:p>
    <w:p w14:paraId="4495808F" w14:textId="79594FA5" w:rsidR="00E02CAE" w:rsidRPr="0020479E" w:rsidRDefault="00E02CAE">
      <w:pPr>
        <w:rPr>
          <w:rFonts w:ascii="Palatino" w:hAnsi="Palatino"/>
          <w:sz w:val="22"/>
        </w:rPr>
      </w:pPr>
    </w:p>
    <w:sectPr w:rsidR="00E02CAE" w:rsidRPr="0020479E" w:rsidSect="00054D07">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1B"/>
    <w:rsid w:val="00101CBB"/>
    <w:rsid w:val="00C742EF"/>
    <w:rsid w:val="00C90A1B"/>
    <w:rsid w:val="00E02CAE"/>
  </w:rsids>
  <m:mathPr>
    <m:mathFont m:val="Cambria Math"/>
    <m:brkBin m:val="before"/>
    <m:brkBinSub m:val="--"/>
    <m:smallFrac m:val="0"/>
    <m:dispDef m:val="0"/>
    <m:lMargin m:val="0"/>
    <m:rMargin m:val="0"/>
    <m:defJc m:val="centerGroup"/>
    <m:wrapRight/>
    <m:intLim m:val="subSup"/>
    <m:naryLim m:val="subSup"/>
  </m:mathPr>
  <w:themeFontLang w:val="en-NL"/>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77D315F"/>
  <w15:chartTrackingRefBased/>
  <w15:docId w15:val="{7B5B6C78-BB1D-B04A-91F7-82291B77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683"/>
    <w:pPr>
      <w:spacing w:line="360" w:lineRule="auto"/>
    </w:pPr>
    <w:rPr>
      <w:rFonts w:ascii="Courier" w:hAnsi="Courier"/>
      <w:szCs w:val="24"/>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semiHidden/>
    <w:rsid w:val="00D627D5"/>
    <w:rPr>
      <w:lang w:val="nl-NL" w:eastAsia="en-US"/>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L.J. Stiller</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 S</dc:creator>
  <cp:keywords/>
  <cp:lastModifiedBy>Bosman J, Jasper</cp:lastModifiedBy>
  <cp:revision>3</cp:revision>
  <dcterms:created xsi:type="dcterms:W3CDTF">2021-11-16T10:19:00Z</dcterms:created>
  <dcterms:modified xsi:type="dcterms:W3CDTF">2021-11-16T10:26:00Z</dcterms:modified>
</cp:coreProperties>
</file>